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E62876" w14:textId="12A3C657" w:rsidR="00850EDC" w:rsidRPr="00850EDC" w:rsidRDefault="0064705A" w:rsidP="00850EDC">
      <w:pPr>
        <w:tabs>
          <w:tab w:val="right" w:pos="992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bookmarkStart w:id="0" w:name="_Hlk79153129"/>
      <w:r w:rsidRPr="00850ED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Информация о результатах контрольного мероприятия</w:t>
      </w:r>
    </w:p>
    <w:p w14:paraId="59CFADD1" w14:textId="253970D6" w:rsidR="00850EDC" w:rsidRPr="00850EDC" w:rsidRDefault="008E05C6" w:rsidP="00850EDC">
      <w:pPr>
        <w:tabs>
          <w:tab w:val="right" w:pos="992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50ED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внеплановой</w:t>
      </w:r>
      <w:r w:rsidR="00D955BB" w:rsidRPr="00850ED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850EDC" w:rsidRPr="00850ED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камеральной </w:t>
      </w:r>
      <w:r w:rsidR="00D955BB" w:rsidRPr="00850ED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проверки </w:t>
      </w:r>
      <w:r w:rsidR="00B031A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в Управлении культуры и спорта администрации Кунгурского муниципального округа пермского края </w:t>
      </w:r>
      <w:r w:rsidR="00850ED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 теме С</w:t>
      </w:r>
      <w:r w:rsidR="00850EDC" w:rsidRPr="00850ED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облюдени</w:t>
      </w:r>
      <w:r w:rsidR="00850ED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е</w:t>
      </w:r>
      <w:r w:rsidR="00850EDC" w:rsidRPr="00850ED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порядка формирования муниципального задания на оказание муниципальных услуг (выполнение работ) в отношении МАУДО «СШ «Синий кит» и финансового обеспечения выполнения муниципального задания.</w:t>
      </w:r>
    </w:p>
    <w:p w14:paraId="598B89B0" w14:textId="3A1D09EE" w:rsidR="0064705A" w:rsidRPr="00A628D1" w:rsidRDefault="00A628D1" w:rsidP="00D955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Акт от </w:t>
      </w:r>
      <w:r w:rsidR="00DB562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="00850ED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.0</w:t>
      </w:r>
      <w:r w:rsidR="00850ED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.202</w:t>
      </w:r>
      <w:r w:rsidR="00850ED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</w:t>
      </w:r>
    </w:p>
    <w:p w14:paraId="6E1A2884" w14:textId="77777777" w:rsidR="00A628D1" w:rsidRDefault="00A628D1" w:rsidP="003E5B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21541723" w14:textId="3A651E38" w:rsidR="00DB562F" w:rsidRDefault="003E5B7C" w:rsidP="00DB56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8E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Информация о результатах контрольного мероприятия:</w:t>
      </w:r>
      <w:r w:rsidR="00DB562F" w:rsidRPr="00DB5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9B3BAE6" w14:textId="77777777" w:rsidR="00E700C8" w:rsidRPr="00E700C8" w:rsidRDefault="00E700C8" w:rsidP="00E700C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E700C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Анализ соблюдения порядка формирования муниципального задания на оказание муниципальных услуг (выполнение работ) в отношении МАУДО «СШ «Синий кит» и финансового обеспечения его выполнения. Формирование муниципального задания на оказание муниципальных услуг (выполнение работ).</w:t>
      </w:r>
    </w:p>
    <w:p w14:paraId="3F15D1B6" w14:textId="77777777" w:rsidR="00E700C8" w:rsidRPr="00E700C8" w:rsidRDefault="00E700C8" w:rsidP="00E700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0C8">
        <w:rPr>
          <w:rFonts w:ascii="Times New Roman" w:eastAsia="Times New Roman" w:hAnsi="Times New Roman" w:cs="Times New Roman"/>
          <w:sz w:val="24"/>
          <w:szCs w:val="24"/>
        </w:rPr>
        <w:t>- при формировании муниципального задания МАУДО «СШ «Синий кит» (МАУ «ФОК «Синий кит») на 2022 год, 2023 год Управлением были указаны утратившие силу нормативные правовые акты, регулирующие порядок оказания муниципальной услуги;</w:t>
      </w:r>
    </w:p>
    <w:p w14:paraId="431B09E2" w14:textId="77777777" w:rsidR="00E700C8" w:rsidRPr="00E700C8" w:rsidRDefault="00E700C8" w:rsidP="00E700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0C8">
        <w:rPr>
          <w:rFonts w:ascii="Times New Roman" w:eastAsia="Times New Roman" w:hAnsi="Times New Roman" w:cs="Times New Roman"/>
          <w:sz w:val="24"/>
          <w:szCs w:val="24"/>
        </w:rPr>
        <w:t>- установлено нарушение п.3 ст.69.2 Бюджетного кодекса РФ, п.4 Постановления администрации Кунгурского муниципального округа Пермского края от 21.09.2021г. №1008-171-01-09 в части несоответствия уникального номера работы коду, установленному в региональном перечне (классификаторе) государственных (муниципальных) услуг и работ;</w:t>
      </w:r>
    </w:p>
    <w:p w14:paraId="7F5709F9" w14:textId="77777777" w:rsidR="00E700C8" w:rsidRPr="00E700C8" w:rsidRDefault="00E700C8" w:rsidP="00E700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0C8">
        <w:rPr>
          <w:rFonts w:ascii="Times New Roman" w:eastAsia="Times New Roman" w:hAnsi="Times New Roman" w:cs="Times New Roman"/>
          <w:sz w:val="24"/>
          <w:szCs w:val="24"/>
        </w:rPr>
        <w:t>- значения допустимых (возможных) отклонений от установленных показателей объема муниципальной услуги (работы) в абсолютных величинах не соответствуют установленным значениям в процентах;</w:t>
      </w:r>
    </w:p>
    <w:p w14:paraId="4926A4B8" w14:textId="77777777" w:rsidR="00E700C8" w:rsidRPr="00E700C8" w:rsidRDefault="00E700C8" w:rsidP="00E700C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E700C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Финансовое обеспечение выполнения муниципального задания на оказание муниципальных услуг (выполнение работ).</w:t>
      </w:r>
    </w:p>
    <w:p w14:paraId="6A8A0C12" w14:textId="77777777" w:rsidR="00E700C8" w:rsidRPr="00E700C8" w:rsidRDefault="00E700C8" w:rsidP="00E700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0C8">
        <w:rPr>
          <w:rFonts w:ascii="Times New Roman" w:eastAsia="Times New Roman" w:hAnsi="Times New Roman" w:cs="Times New Roman"/>
          <w:sz w:val="24"/>
          <w:szCs w:val="24"/>
        </w:rPr>
        <w:t>- при расчете Управлением объема финансового обеспечения выполнения муниципального задания не учтены изменения показателей объема муниципального задания, что привело к искажению общего размера субсидии при внесении изменений в соглашение о порядке и условиях предоставления субсидии на финансовое обеспечение выполнения муниципального задания;</w:t>
      </w:r>
    </w:p>
    <w:p w14:paraId="4CFDF797" w14:textId="77777777" w:rsidR="00E700C8" w:rsidRPr="00E700C8" w:rsidRDefault="00E700C8" w:rsidP="00E700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0C8">
        <w:rPr>
          <w:rFonts w:ascii="Times New Roman" w:eastAsia="Times New Roman" w:hAnsi="Times New Roman" w:cs="Times New Roman"/>
          <w:sz w:val="24"/>
          <w:szCs w:val="24"/>
        </w:rPr>
        <w:t>- утвержденная Управлением типовая форма Соглашения о порядке и условиях предоставления субсидии на финансовое обеспечение выполнения муниципального задания противоречит правилам финансового обеспечения выполнения муниципального задания на оказание муниципальных услуг (выполнение работ), закрепленным действующим нормативным правовым актом муниципалитета;</w:t>
      </w:r>
    </w:p>
    <w:p w14:paraId="461028A8" w14:textId="77777777" w:rsidR="00E700C8" w:rsidRPr="00E700C8" w:rsidRDefault="00E700C8" w:rsidP="00E700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0C8">
        <w:rPr>
          <w:rFonts w:ascii="Times New Roman" w:eastAsia="Times New Roman" w:hAnsi="Times New Roman" w:cs="Times New Roman"/>
          <w:sz w:val="24"/>
          <w:szCs w:val="24"/>
        </w:rPr>
        <w:t>- приказ Управления, утверждающий типовую форму Соглашения, морально устарел и во многом не соответствует положениям действующих нормативно-правовых актов муниципалитета;</w:t>
      </w:r>
    </w:p>
    <w:p w14:paraId="74F495D6" w14:textId="77777777" w:rsidR="00E700C8" w:rsidRPr="00E700C8" w:rsidRDefault="00E700C8" w:rsidP="00E700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0C8">
        <w:rPr>
          <w:rFonts w:ascii="Times New Roman" w:eastAsia="Times New Roman" w:hAnsi="Times New Roman" w:cs="Times New Roman"/>
          <w:sz w:val="24"/>
          <w:szCs w:val="24"/>
        </w:rPr>
        <w:t>- в нарушение п.30 Постановления администрации Кунгурского муниципального округа Пермского края от 21.09.2021г. № 1008-171-01-09 Соглашение между учредителем и МАУДО «СШ «Синий кит» заключалось в проверяемом периоде только на один финансовый год, без учета плановых периодов;</w:t>
      </w:r>
    </w:p>
    <w:p w14:paraId="662526A7" w14:textId="77777777" w:rsidR="00E700C8" w:rsidRPr="00E700C8" w:rsidRDefault="00E700C8" w:rsidP="00E700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0C8">
        <w:rPr>
          <w:rFonts w:ascii="Times New Roman" w:eastAsia="Times New Roman" w:hAnsi="Times New Roman" w:cs="Times New Roman"/>
          <w:sz w:val="24"/>
          <w:szCs w:val="24"/>
        </w:rPr>
        <w:t>- в нарушение п.31 Постановления администрации Кунгурского муниципального округа Пермского края от 21.09.2021г. № 1008-171-01-09 перечисление субсидии МАУДО «СШ Синий кит» на финансовое обеспечение выполнения муниципального задания осуществлялось Управлением в 2023 году не ежемесячно;</w:t>
      </w:r>
    </w:p>
    <w:p w14:paraId="3A48D4DF" w14:textId="77777777" w:rsidR="00E700C8" w:rsidRPr="00E700C8" w:rsidRDefault="00E700C8" w:rsidP="00E700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0C8">
        <w:rPr>
          <w:rFonts w:ascii="Times New Roman" w:eastAsia="Times New Roman" w:hAnsi="Times New Roman" w:cs="Times New Roman"/>
          <w:sz w:val="24"/>
          <w:szCs w:val="24"/>
        </w:rPr>
        <w:t xml:space="preserve">- в нарушение п.30 Постановления администрации Кунгурского муниципального округа Пермского края от 21.09.2021г. № 1008-171-01-09 субсидия МАУДО «СШ «Синий кит» в проверяемом периоде предоставлялась на возмещение нормативных затрат на </w:t>
      </w:r>
      <w:r w:rsidRPr="00E700C8">
        <w:rPr>
          <w:rFonts w:ascii="Times New Roman" w:eastAsia="Times New Roman" w:hAnsi="Times New Roman" w:cs="Times New Roman"/>
          <w:sz w:val="24"/>
          <w:szCs w:val="24"/>
        </w:rPr>
        <w:lastRenderedPageBreak/>
        <w:t>оказание услуг физическим и (или) юридическим лицам (выполнение муниципального задания, установленного Учредителем).</w:t>
      </w:r>
    </w:p>
    <w:p w14:paraId="171B40B0" w14:textId="77777777" w:rsidR="00E700C8" w:rsidRPr="00E700C8" w:rsidRDefault="00E700C8" w:rsidP="00E700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0C8">
        <w:rPr>
          <w:rFonts w:ascii="Times New Roman" w:eastAsia="Times New Roman" w:hAnsi="Times New Roman" w:cs="Times New Roman"/>
          <w:sz w:val="24"/>
          <w:szCs w:val="24"/>
        </w:rPr>
        <w:t>- срок возврата субсидии в случае, если фактически исполненное учреждением муниципальное задание меньше по объему, чем это предусмотрено муниципальным заданием, не соответствует качеству услуг, определенному в задании или установлен факт его нецелевого использования, определенный пунктом 2.3.7. типовой формы Соглашения, не соответствует сроку, установленному п.39 Постановления администрации Кунгурского муниципального округа Пермского края от 21.09.2021г. № 1008-171-01-09;</w:t>
      </w:r>
    </w:p>
    <w:p w14:paraId="0B8D52F8" w14:textId="77777777" w:rsidR="00E700C8" w:rsidRPr="00E700C8" w:rsidRDefault="00E700C8" w:rsidP="00E700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0C8">
        <w:rPr>
          <w:rFonts w:ascii="Times New Roman" w:eastAsia="Times New Roman" w:hAnsi="Times New Roman" w:cs="Times New Roman"/>
          <w:sz w:val="24"/>
          <w:szCs w:val="24"/>
        </w:rPr>
        <w:t>- установление платы МАУДО «СШ «Синий кит» за оказание платных услуг в размере ниже величины нормативных затрат на оказание аналогичной работы в рамках муниципального задания, что свидетельствует либо о завышенных объемах бюджетных ассигнований на предоставление субсидии на выполнение муниципального задания, либо об оказании платных услуг за счет средств указанной субсидии, что противоречит бюджетному законодательству.</w:t>
      </w:r>
    </w:p>
    <w:p w14:paraId="47B49BF5" w14:textId="77777777" w:rsidR="00E700C8" w:rsidRPr="00E700C8" w:rsidRDefault="00E700C8" w:rsidP="00E700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0C8">
        <w:rPr>
          <w:rFonts w:ascii="Times New Roman" w:eastAsia="Times New Roman" w:hAnsi="Times New Roman" w:cs="Times New Roman"/>
          <w:sz w:val="24"/>
          <w:szCs w:val="24"/>
        </w:rPr>
        <w:t>- отчет о выполнении муниципального задания за 2022 год от 09.01.2023г. содержит информацию о фактическом значении показателей муниципальной услуги (работы), которые не утверждены муниципальным заданием на 2022 год и плановый период 2023 и 2024 годов МАУ «ФОК «Синий кит»;</w:t>
      </w:r>
    </w:p>
    <w:p w14:paraId="76CFD1C1" w14:textId="77777777" w:rsidR="00E700C8" w:rsidRPr="00E700C8" w:rsidRDefault="00E700C8" w:rsidP="00E700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0C8">
        <w:rPr>
          <w:rFonts w:ascii="Times New Roman" w:eastAsia="Times New Roman" w:hAnsi="Times New Roman" w:cs="Times New Roman"/>
          <w:sz w:val="24"/>
          <w:szCs w:val="24"/>
        </w:rPr>
        <w:t>- в нарушение п.12</w:t>
      </w:r>
      <w:r w:rsidRPr="00E700C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700C8">
        <w:rPr>
          <w:rFonts w:ascii="Times New Roman" w:eastAsia="Times New Roman" w:hAnsi="Times New Roman" w:cs="Times New Roman"/>
          <w:sz w:val="24"/>
          <w:szCs w:val="24"/>
        </w:rPr>
        <w:t>Постановления администрации Кунгурского муниципального округа Пермского края от 21.09.2021г. № 1008-171-01-09 объем финансового обеспечения на выполнение муниципального задания МАУДО «СШ «Синий кит» определен Управлением в отсутствие нормативных затрат на оказание муниципальных услуг (выполнение работ);</w:t>
      </w:r>
    </w:p>
    <w:p w14:paraId="1DAECB75" w14:textId="77777777" w:rsidR="00E700C8" w:rsidRPr="00E700C8" w:rsidRDefault="00E700C8" w:rsidP="00E700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0C8">
        <w:rPr>
          <w:rFonts w:ascii="Times New Roman" w:eastAsia="Times New Roman" w:hAnsi="Times New Roman" w:cs="Times New Roman"/>
          <w:sz w:val="24"/>
          <w:szCs w:val="24"/>
        </w:rPr>
        <w:t>- в требовании о возврате средств субсидии в бюджет округа в результате невыполнения муниципального задания по итогам 2023 года Управлением установлен срок возврата субсидии, который противоречит нормам п.42 Постановления администрации Кунгурского муниципального округа Пермского края от 21.09.2021г. № 1008-171-01-09;</w:t>
      </w:r>
    </w:p>
    <w:p w14:paraId="55C0022C" w14:textId="77777777" w:rsidR="00E700C8" w:rsidRPr="00E700C8" w:rsidRDefault="00E700C8" w:rsidP="00E700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0C8">
        <w:rPr>
          <w:rFonts w:ascii="Times New Roman" w:eastAsia="Times New Roman" w:hAnsi="Times New Roman" w:cs="Times New Roman"/>
          <w:sz w:val="24"/>
          <w:szCs w:val="24"/>
        </w:rPr>
        <w:t>- сумма возврата средств субсидии, в связи с невыполнением муниципального задания МАУДО «СШ «Синий кит» за 2023 год, рассчитана Управлением исходя из фактического выполнения муниципального задания с сентября по декабрь 2023 года (4 месяца) без оценки фактического исполнения показателей объема за весь год;</w:t>
      </w:r>
    </w:p>
    <w:p w14:paraId="42203471" w14:textId="77777777" w:rsidR="00E700C8" w:rsidRPr="00E700C8" w:rsidRDefault="00E700C8" w:rsidP="00E700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0C8">
        <w:rPr>
          <w:rFonts w:ascii="Times New Roman" w:eastAsia="Times New Roman" w:hAnsi="Times New Roman" w:cs="Times New Roman"/>
          <w:sz w:val="24"/>
          <w:szCs w:val="24"/>
        </w:rPr>
        <w:t xml:space="preserve">Всего по результатам контрольного мероприятия в Управлении культуры и спорта администрации Кунгурского муниципального округа Пермского края за 2022 год, 2023 год установлены финансовые и не финансовые нарушения на общую сумму </w:t>
      </w:r>
      <w:r w:rsidRPr="00E700C8">
        <w:rPr>
          <w:rFonts w:ascii="Times New Roman" w:eastAsia="Times New Roman" w:hAnsi="Times New Roman" w:cs="Times New Roman"/>
          <w:bCs/>
          <w:sz w:val="24"/>
          <w:szCs w:val="24"/>
        </w:rPr>
        <w:t>372 218,11 руб.</w:t>
      </w:r>
      <w:r w:rsidRPr="00E700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93142C6" w14:textId="77777777" w:rsidR="008E05C6" w:rsidRPr="00DB562F" w:rsidRDefault="008E05C6" w:rsidP="008E05C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A7F390D" w14:textId="32085642" w:rsidR="003E5B7C" w:rsidRDefault="003E5B7C" w:rsidP="003E5B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bookmarkEnd w:id="0"/>
    <w:p w14:paraId="61C48925" w14:textId="77777777" w:rsidR="00DB562F" w:rsidRPr="00DB562F" w:rsidRDefault="00DB562F" w:rsidP="003E5B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B562F" w:rsidRPr="00DB56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FD648E"/>
    <w:multiLevelType w:val="hybridMultilevel"/>
    <w:tmpl w:val="1ABAB7E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C53B6"/>
    <w:multiLevelType w:val="hybridMultilevel"/>
    <w:tmpl w:val="CFBCF6E0"/>
    <w:lvl w:ilvl="0" w:tplc="6E925262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" w15:restartNumberingAfterBreak="0">
    <w:nsid w:val="47DD1FC0"/>
    <w:multiLevelType w:val="hybridMultilevel"/>
    <w:tmpl w:val="FE1C2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AF72D1"/>
    <w:multiLevelType w:val="hybridMultilevel"/>
    <w:tmpl w:val="B044B50C"/>
    <w:lvl w:ilvl="0" w:tplc="7B668BC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546798719">
    <w:abstractNumId w:val="1"/>
  </w:num>
  <w:num w:numId="2" w16cid:durableId="657081037">
    <w:abstractNumId w:val="3"/>
  </w:num>
  <w:num w:numId="3" w16cid:durableId="419330596">
    <w:abstractNumId w:val="2"/>
  </w:num>
  <w:num w:numId="4" w16cid:durableId="902763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289"/>
    <w:rsid w:val="001B786C"/>
    <w:rsid w:val="001E0926"/>
    <w:rsid w:val="00266FDE"/>
    <w:rsid w:val="002B7BB3"/>
    <w:rsid w:val="003707F3"/>
    <w:rsid w:val="003E5B7C"/>
    <w:rsid w:val="00436739"/>
    <w:rsid w:val="00480AC8"/>
    <w:rsid w:val="0061017C"/>
    <w:rsid w:val="006308E8"/>
    <w:rsid w:val="0064705A"/>
    <w:rsid w:val="006645B3"/>
    <w:rsid w:val="00695624"/>
    <w:rsid w:val="00850EDC"/>
    <w:rsid w:val="00871716"/>
    <w:rsid w:val="008E05C6"/>
    <w:rsid w:val="00A628D1"/>
    <w:rsid w:val="00A73213"/>
    <w:rsid w:val="00AC6B63"/>
    <w:rsid w:val="00B031A7"/>
    <w:rsid w:val="00B40335"/>
    <w:rsid w:val="00B73A2D"/>
    <w:rsid w:val="00BF7A46"/>
    <w:rsid w:val="00D919D7"/>
    <w:rsid w:val="00D955BB"/>
    <w:rsid w:val="00DB562F"/>
    <w:rsid w:val="00E57881"/>
    <w:rsid w:val="00E700C8"/>
    <w:rsid w:val="00E71B9D"/>
    <w:rsid w:val="00F42796"/>
    <w:rsid w:val="00F91E67"/>
    <w:rsid w:val="00F9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7788F"/>
  <w15:chartTrackingRefBased/>
  <w15:docId w15:val="{F6A8B83D-1CF3-4E23-851C-01030A045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73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03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857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Кугнур Финансы</dc:creator>
  <cp:keywords/>
  <dc:description/>
  <cp:lastModifiedBy>Кугнур Финансы</cp:lastModifiedBy>
  <cp:revision>28</cp:revision>
  <dcterms:created xsi:type="dcterms:W3CDTF">2023-01-30T06:22:00Z</dcterms:created>
  <dcterms:modified xsi:type="dcterms:W3CDTF">2024-12-13T08:32:00Z</dcterms:modified>
</cp:coreProperties>
</file>