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Муниципальном бюджетном учреждении культуры «Кунгурский историко-архитектурный и художественный музей-заповедник»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1C558C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Муниципальном бюджетном учреждении культуры «Кунгурский</w:t>
      </w:r>
      <w:proofErr w:type="gramEnd"/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историко-архитектурный и художественный музей-заповедник»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F3B81" w:rsidRPr="0060076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9F3B81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1C558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4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1C558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апреля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1C558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14 апреля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</w:t>
      </w:r>
      <w:r w:rsidR="001C558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5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</w:t>
      </w:r>
      <w:r w:rsidR="009F3B81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1C558C">
        <w:rPr>
          <w:rFonts w:ascii="Times New Roman" w:hAnsi="Times New Roman" w:cs="Times New Roman"/>
          <w:color w:val="000000"/>
          <w:sz w:val="27"/>
          <w:szCs w:val="27"/>
        </w:rPr>
        <w:t>апреля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1C558C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9F3B81">
        <w:rPr>
          <w:rFonts w:ascii="Times New Roman" w:hAnsi="Times New Roman" w:cs="Times New Roman"/>
          <w:color w:val="000000"/>
          <w:sz w:val="27"/>
          <w:szCs w:val="27"/>
        </w:rPr>
        <w:t xml:space="preserve">по </w:t>
      </w:r>
      <w:r w:rsidR="001C558C">
        <w:rPr>
          <w:rFonts w:ascii="Times New Roman" w:hAnsi="Times New Roman" w:cs="Times New Roman"/>
          <w:color w:val="000000"/>
          <w:sz w:val="27"/>
          <w:szCs w:val="27"/>
        </w:rPr>
        <w:t>март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1C558C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9F3B81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</w:t>
      </w:r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>15.04.2025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>4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B04CC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1C558C" w:rsidRDefault="001C558C" w:rsidP="001C558C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статьи 16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>, пункта 12 Положения о порядке формирования, утверждения планов-графиков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план-график закупок на 2024 год и плановый период 2025-2026 годов (версия 1) утвержден с нарушений установленного срока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1C558C" w:rsidRDefault="001C558C" w:rsidP="001C558C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«а»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4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договоров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 единственным поставщиком (подрядчиком, исполнителем) наименование товара не соответствует наименованию товара, включенного в позицию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КТРУ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425 629,71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1C558C" w:rsidRDefault="001C558C" w:rsidP="001C558C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«в»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4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ми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договоров с единственным поставщиком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не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указаны наименование и значение обязательных для применения характеристик, включенных в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позици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КТРУ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509 767,91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1C558C" w:rsidRDefault="001C558C" w:rsidP="001C558C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6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Правил использования каталога при 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договорах с единственным поставщиком (подрядчиком, исполнителем) не правомерно применены дополнительные характеристики и их значения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15 970,00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руб.</w:t>
      </w:r>
      <w:r w:rsidRPr="00BA603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1C558C" w:rsidRPr="00B16FD8" w:rsidRDefault="001C558C" w:rsidP="001C558C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C6277">
        <w:rPr>
          <w:rFonts w:ascii="Times New Roman" w:hAnsi="Times New Roman" w:cs="Times New Roman"/>
          <w:color w:val="000000"/>
          <w:sz w:val="27"/>
          <w:szCs w:val="27"/>
        </w:rPr>
        <w:t>В нарушении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7 </w:t>
      </w:r>
      <w:r w:rsidRPr="000C6277">
        <w:rPr>
          <w:rFonts w:ascii="Times New Roman" w:hAnsi="Times New Roman" w:cs="Times New Roman"/>
          <w:color w:val="000000"/>
          <w:sz w:val="27"/>
          <w:szCs w:val="27"/>
        </w:rPr>
        <w:t>Правил использования каталога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при заключении договора с единственным поставщиком (подрядчиком, исполнителем) не применен код ОКПД-2 на сумму 216 000,00 руб. </w:t>
      </w:r>
    </w:p>
    <w:p w:rsidR="001C558C" w:rsidRDefault="001C558C" w:rsidP="001C558C">
      <w:pPr>
        <w:pStyle w:val="a3"/>
        <w:numPr>
          <w:ilvl w:val="1"/>
          <w:numId w:val="1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F5E72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требования части 2 статьи 34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>при заключении 2-х договоров</w:t>
      </w:r>
      <w:r w:rsidRPr="006F5E7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 единственным поставщиком (подрядчиком, исполнителем) </w:t>
      </w:r>
      <w:r w:rsidRPr="006F5E72">
        <w:rPr>
          <w:rFonts w:ascii="Times New Roman" w:hAnsi="Times New Roman" w:cs="Times New Roman"/>
          <w:color w:val="000000"/>
          <w:sz w:val="27"/>
          <w:szCs w:val="27"/>
        </w:rPr>
        <w:t xml:space="preserve">не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установлено </w:t>
      </w:r>
      <w:r w:rsidRPr="006F5E72">
        <w:rPr>
          <w:rFonts w:ascii="Times New Roman" w:hAnsi="Times New Roman" w:cs="Times New Roman"/>
          <w:color w:val="000000"/>
          <w:sz w:val="27"/>
          <w:szCs w:val="27"/>
        </w:rPr>
        <w:t>обязательно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6F5E72">
        <w:rPr>
          <w:rFonts w:ascii="Times New Roman" w:hAnsi="Times New Roman" w:cs="Times New Roman"/>
          <w:color w:val="000000"/>
          <w:sz w:val="27"/>
          <w:szCs w:val="27"/>
        </w:rPr>
        <w:t xml:space="preserve"> услови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6F5E72">
        <w:rPr>
          <w:rFonts w:ascii="Times New Roman" w:hAnsi="Times New Roman" w:cs="Times New Roman"/>
          <w:color w:val="000000"/>
          <w:sz w:val="27"/>
          <w:szCs w:val="27"/>
        </w:rPr>
        <w:t xml:space="preserve">, что цена является твердой и определяется на весь срок действия контракта на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общую </w:t>
      </w:r>
      <w:r w:rsidRPr="006F5E72">
        <w:rPr>
          <w:rFonts w:ascii="Times New Roman" w:hAnsi="Times New Roman" w:cs="Times New Roman"/>
          <w:color w:val="000000"/>
          <w:sz w:val="27"/>
          <w:szCs w:val="27"/>
        </w:rPr>
        <w:t xml:space="preserve">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330 951,15</w:t>
      </w:r>
      <w:r w:rsidRPr="006F5E72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1C558C" w:rsidRDefault="001C558C" w:rsidP="001C558C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арушени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требования части 13.1 статьи 34 Закона №44-ФЗ не правомерно установлено услови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о сроке оплаты за оказанную услугу в 1-м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договоре, заключенном с единственным поставщиком (подрядчиком, исполнителем) на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1 000,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0</w:t>
      </w:r>
      <w:r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1C558C" w:rsidRDefault="001C558C" w:rsidP="001C558C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131995">
        <w:rPr>
          <w:rFonts w:ascii="Times New Roman" w:hAnsi="Times New Roman" w:cs="Times New Roman"/>
          <w:color w:val="000000"/>
          <w:sz w:val="27"/>
          <w:szCs w:val="27"/>
        </w:rPr>
        <w:t>арушени</w:t>
      </w:r>
      <w:r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131995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требования части 1 статьи 31 Закона №44-ФЗ не установлен</w:t>
      </w:r>
      <w:r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Pr="00131995">
        <w:rPr>
          <w:rFonts w:ascii="Times New Roman" w:hAnsi="Times New Roman" w:cs="Times New Roman"/>
          <w:color w:val="000000"/>
          <w:sz w:val="27"/>
          <w:szCs w:val="27"/>
        </w:rPr>
        <w:t xml:space="preserve"> едины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131995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131995">
        <w:rPr>
          <w:rFonts w:ascii="Times New Roman" w:hAnsi="Times New Roman" w:cs="Times New Roman"/>
          <w:color w:val="000000"/>
          <w:sz w:val="27"/>
          <w:szCs w:val="27"/>
        </w:rPr>
        <w:t xml:space="preserve"> к участнику закупки в договорах, заключенных с единственным поставщиком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(подрядчиком, исполнителем)</w:t>
      </w:r>
      <w:r w:rsidRPr="00131995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1C558C" w:rsidRPr="00212B57" w:rsidRDefault="001C558C" w:rsidP="001C558C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212B57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нарушении требования части 3 статьи 103 Закона №44-ФЗ несвоевременно направлена в УФК по Пермскому краю информация об исполнении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договора, заключенного с единственном поставщиком (подрядчиком, исполнителем) на</w:t>
      </w:r>
      <w:r w:rsidRPr="00212B57">
        <w:rPr>
          <w:rFonts w:ascii="Times New Roman" w:hAnsi="Times New Roman" w:cs="Times New Roman"/>
          <w:color w:val="000000"/>
          <w:sz w:val="27"/>
          <w:szCs w:val="27"/>
        </w:rPr>
        <w:t xml:space="preserve">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25 564,03</w:t>
      </w:r>
      <w:r w:rsidRPr="00212B57">
        <w:rPr>
          <w:rFonts w:ascii="Times New Roman" w:hAnsi="Times New Roman" w:cs="Times New Roman"/>
          <w:color w:val="000000"/>
          <w:sz w:val="27"/>
          <w:szCs w:val="27"/>
        </w:rPr>
        <w:t xml:space="preserve"> руб.  </w:t>
      </w:r>
      <w:proofErr w:type="gramEnd"/>
    </w:p>
    <w:p w:rsidR="009F3B81" w:rsidRPr="004246CE" w:rsidRDefault="009F3B81" w:rsidP="001C558C">
      <w:pPr>
        <w:pStyle w:val="a3"/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FF7A6C" w:rsidRPr="005E10FD" w:rsidRDefault="00FF7A6C" w:rsidP="00495C66">
      <w:pPr>
        <w:pStyle w:val="a3"/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3A" w:rsidRDefault="0030383A" w:rsidP="00E20B5B">
      <w:pPr>
        <w:spacing w:after="0" w:line="240" w:lineRule="auto"/>
      </w:pPr>
      <w:r>
        <w:separator/>
      </w:r>
    </w:p>
  </w:endnote>
  <w:endnote w:type="continuationSeparator" w:id="0">
    <w:p w:rsidR="0030383A" w:rsidRDefault="0030383A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1C558C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3A" w:rsidRDefault="0030383A" w:rsidP="00E20B5B">
      <w:pPr>
        <w:spacing w:after="0" w:line="240" w:lineRule="auto"/>
      </w:pPr>
      <w:r>
        <w:separator/>
      </w:r>
    </w:p>
  </w:footnote>
  <w:footnote w:type="continuationSeparator" w:id="0">
    <w:p w:rsidR="0030383A" w:rsidRDefault="0030383A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8C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83A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2F4B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3B81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4CC0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2B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E470-C1C9-4194-8D0D-F9821D5F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54</cp:revision>
  <cp:lastPrinted>2023-01-18T11:21:00Z</cp:lastPrinted>
  <dcterms:created xsi:type="dcterms:W3CDTF">2022-10-27T03:39:00Z</dcterms:created>
  <dcterms:modified xsi:type="dcterms:W3CDTF">2025-04-14T11:07:00Z</dcterms:modified>
</cp:coreProperties>
</file>