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AFBEF" w14:textId="12A6D394" w:rsidR="00D955BB" w:rsidRPr="00873FFB" w:rsidRDefault="0064705A" w:rsidP="00D955BB">
      <w:pPr>
        <w:tabs>
          <w:tab w:val="right" w:pos="992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0" w:name="_Hlk79153129"/>
      <w:r w:rsidRPr="00873F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Информация о результатах контрольного мероприятия</w:t>
      </w:r>
      <w:r w:rsidR="00A628D1" w:rsidRPr="00873F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955BB" w:rsidRPr="00873F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плановой </w:t>
      </w:r>
      <w:r w:rsidR="0046330E" w:rsidRPr="00873F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камеральной</w:t>
      </w:r>
      <w:r w:rsidR="00D955BB" w:rsidRPr="00873F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проверки по теме </w:t>
      </w:r>
      <w:r w:rsidR="0046330E" w:rsidRPr="00873F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873FFB" w:rsidRPr="00873F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873FFB" w:rsidRPr="00873FFB">
        <w:rPr>
          <w:rFonts w:ascii="Times New Roman" w:hAnsi="Times New Roman" w:cs="Times New Roman"/>
          <w:sz w:val="28"/>
          <w:szCs w:val="28"/>
          <w:u w:val="single"/>
        </w:rPr>
        <w:t>Проверка соблюдения законодательства РФ и иных правовых актов о контрактной системе в сфере закупок товаров, работ, услуг для обеспечения муниципальных нужд</w:t>
      </w:r>
      <w:r w:rsidR="00873FFB" w:rsidRPr="00873FF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873FFB" w:rsidRPr="00873FFB">
        <w:rPr>
          <w:rFonts w:ascii="Times New Roman" w:hAnsi="Times New Roman" w:cs="Times New Roman"/>
          <w:sz w:val="28"/>
          <w:szCs w:val="28"/>
          <w:u w:val="single"/>
        </w:rPr>
        <w:t xml:space="preserve"> в Управлении перспективного развития территории администрации Кунгурского муниципального округа Пермского края.</w:t>
      </w:r>
      <w:r w:rsidR="00873FFB" w:rsidRPr="00873FF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598B89B0" w14:textId="5FEBF38A" w:rsidR="0064705A" w:rsidRPr="00A628D1" w:rsidRDefault="00A628D1" w:rsidP="00D95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Акт от </w:t>
      </w:r>
      <w:r w:rsidR="00873F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</w:t>
      </w:r>
      <w:r w:rsidR="00873F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 w:rsidR="00873F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</w:p>
    <w:p w14:paraId="6E1A2884" w14:textId="77777777" w:rsidR="00A628D1" w:rsidRDefault="00A628D1" w:rsidP="003E5B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1541723" w14:textId="7ADB93B7" w:rsidR="00DB562F" w:rsidRDefault="003E5B7C" w:rsidP="00DB5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8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Информация о результатах контрольного мероприятия:</w:t>
      </w:r>
      <w:r w:rsidR="00DB562F" w:rsidRPr="00DB5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F08C435" w14:textId="77777777" w:rsidR="00D34104" w:rsidRPr="00D34104" w:rsidRDefault="00D34104" w:rsidP="00D341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нарушение </w:t>
      </w:r>
      <w:r w:rsidRPr="00D3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05.04.2013 №44-ФЗ «О контрактной системе в сфере закупок товаров, работ, услуг для обеспечения государственных и муниципальных нужд» установлено:</w:t>
      </w:r>
    </w:p>
    <w:p w14:paraId="3E5C1FB0" w14:textId="77777777" w:rsidR="00D34104" w:rsidRPr="00D34104" w:rsidRDefault="00D34104" w:rsidP="00D341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нарушение требований статьи 19 Закона №44-ФЗ Заказчиком </w:t>
      </w:r>
      <w:r w:rsidRPr="00D34104">
        <w:rPr>
          <w:rFonts w:ascii="Times New Roman" w:eastAsia="Calibri" w:hAnsi="Times New Roman" w:cs="Times New Roman"/>
          <w:sz w:val="28"/>
          <w:szCs w:val="28"/>
        </w:rPr>
        <w:t xml:space="preserve">не разработаны </w:t>
      </w:r>
      <w:bookmarkStart w:id="1" w:name="_GoBack"/>
      <w:bookmarkEnd w:id="1"/>
      <w:r w:rsidRPr="00D34104">
        <w:rPr>
          <w:rFonts w:ascii="Times New Roman" w:eastAsia="Calibri" w:hAnsi="Times New Roman" w:cs="Times New Roman"/>
          <w:sz w:val="28"/>
          <w:szCs w:val="28"/>
        </w:rPr>
        <w:t xml:space="preserve">правовые акты о нормировании в сфере закупок для обеспечения муниципальных нужд и соответственно не </w:t>
      </w:r>
      <w:r w:rsidRPr="00D341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размещены в единой информационной системе.</w:t>
      </w:r>
    </w:p>
    <w:p w14:paraId="6F387548" w14:textId="77777777" w:rsidR="00D34104" w:rsidRPr="00D34104" w:rsidRDefault="00D34104" w:rsidP="00D341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нарушение требований части 4 статьи 93 контракты на общую сумму 7 693 120,91 руб. </w:t>
      </w:r>
      <w:r w:rsidRPr="00D34104">
        <w:rPr>
          <w:rFonts w:ascii="Times New Roman" w:eastAsia="Calibri" w:hAnsi="Times New Roman" w:cs="Times New Roman"/>
          <w:sz w:val="28"/>
          <w:szCs w:val="28"/>
          <w:lang w:eastAsia="ru-RU"/>
        </w:rPr>
        <w:t>размещены в ЕИС без подлежащего включению в состав обоснования цены контракта</w:t>
      </w:r>
    </w:p>
    <w:p w14:paraId="63F83CE5" w14:textId="77777777" w:rsidR="00D34104" w:rsidRPr="00D34104" w:rsidRDefault="00D34104" w:rsidP="00D341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10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заказчиком не соблюдается порядок обоснования НМЦК (формы обоснования) в соответствии с п.2.2.8., 3.12 приказа Минэкономразвития РФ № 567.</w:t>
      </w:r>
    </w:p>
    <w:p w14:paraId="45451334" w14:textId="77777777" w:rsidR="00D34104" w:rsidRPr="00D34104" w:rsidRDefault="00D34104" w:rsidP="00D3410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</w:t>
      </w:r>
      <w:r w:rsidRPr="00D3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требований ч.2 ст.22 Закона № 44-ФЗ, </w:t>
      </w:r>
      <w:r w:rsidRPr="00D341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Методических рекомендаций неверно выбран метод обоснования НМЦК на сумму 741 300 руб.</w:t>
      </w:r>
    </w:p>
    <w:p w14:paraId="05FE8EF5" w14:textId="77777777" w:rsidR="00D34104" w:rsidRPr="00D34104" w:rsidRDefault="00D34104" w:rsidP="00D341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заказчиком </w:t>
      </w:r>
      <w:r w:rsidRPr="00D34104">
        <w:rPr>
          <w:rFonts w:ascii="Times New Roman" w:eastAsia="Calibri" w:hAnsi="Times New Roman" w:cs="Times New Roman"/>
          <w:sz w:val="28"/>
          <w:szCs w:val="28"/>
        </w:rPr>
        <w:t>установлены нарушения порядка списания сумм неустоек в соответствии со</w:t>
      </w:r>
      <w:r w:rsidRPr="00D3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ст.34 Закона № 44-ФЗ, </w:t>
      </w:r>
      <w:r w:rsidRPr="00D34104">
        <w:rPr>
          <w:rFonts w:ascii="Times New Roman" w:eastAsia="Calibri" w:hAnsi="Times New Roman" w:cs="Times New Roman"/>
          <w:sz w:val="28"/>
          <w:szCs w:val="28"/>
        </w:rPr>
        <w:t xml:space="preserve">Правилами списания неустоек № 783. </w:t>
      </w:r>
    </w:p>
    <w:p w14:paraId="11BEF10C" w14:textId="77777777" w:rsidR="00D34104" w:rsidRPr="00D34104" w:rsidRDefault="00D34104" w:rsidP="00D341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 нарушением требований части 3 статьи 103 Закона № 44-ФЗ  Заказчиком допущено:  нарушение сроков направления информации о </w:t>
      </w:r>
      <w:r w:rsidRPr="00D341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заключении (изменении) контракта, исполнении контракта </w:t>
      </w:r>
      <w:r w:rsidRPr="00D3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УФК по Пермскому краю по 8-ми муниципальным контрактам на сумму  </w:t>
      </w:r>
      <w:r w:rsidRPr="00D3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11 364 323,84 </w:t>
      </w:r>
      <w:r w:rsidRPr="00D3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 и не размещена информация </w:t>
      </w:r>
      <w:r w:rsidRPr="00D34104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начислении неустоек (штрафов, пеней) в связи с ненадлежащим исполнением обязательств, предусмотренных контрактом (Претензии)</w:t>
      </w:r>
      <w:r w:rsidRPr="00D3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УФК по Пермскому краю </w:t>
      </w:r>
      <w:r w:rsidRPr="00D34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2-м муниципальным контрактам на сумму 54 360,50 руб. и с нарушением срока по 1 контракту на сумму 80 071,20 руб.</w:t>
      </w:r>
    </w:p>
    <w:p w14:paraId="65321AFF" w14:textId="77777777" w:rsidR="00D34104" w:rsidRPr="00D34104" w:rsidRDefault="00D34104" w:rsidP="00D341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41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в нарушение </w:t>
      </w:r>
      <w:hyperlink r:id="rId5" w:history="1">
        <w:r w:rsidRPr="00D341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 11 части 1 статьи 93</w:t>
        </w:r>
      </w:hyperlink>
      <w:r w:rsidRPr="00D3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" w:history="1">
        <w:r w:rsidRPr="00D341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1 статьи 24</w:t>
        </w:r>
      </w:hyperlink>
      <w:r w:rsidRPr="00D3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41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Заказчиком неправомерно выбран способ определения поставщика по 3-м контрактам на сумму 4 196 806,29 руб.</w:t>
      </w:r>
    </w:p>
    <w:p w14:paraId="7F5159DE" w14:textId="77777777" w:rsidR="008349C1" w:rsidRPr="00D34104" w:rsidRDefault="008349C1" w:rsidP="008349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3BCD5A" w14:textId="77777777" w:rsidR="00D74D4E" w:rsidRPr="00DB562F" w:rsidRDefault="00D74D4E" w:rsidP="00D74D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7F390D" w14:textId="32085642" w:rsidR="003E5B7C" w:rsidRDefault="003E5B7C" w:rsidP="003E5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bookmarkEnd w:id="0"/>
    <w:p w14:paraId="61C48925" w14:textId="77777777" w:rsidR="00DB562F" w:rsidRPr="00DB562F" w:rsidRDefault="00DB562F" w:rsidP="003E5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B562F" w:rsidRPr="00DB5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D648E"/>
    <w:multiLevelType w:val="hybridMultilevel"/>
    <w:tmpl w:val="1ABAB7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53B6"/>
    <w:multiLevelType w:val="hybridMultilevel"/>
    <w:tmpl w:val="CFBCF6E0"/>
    <w:lvl w:ilvl="0" w:tplc="6E92526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47DD1FC0"/>
    <w:multiLevelType w:val="hybridMultilevel"/>
    <w:tmpl w:val="FE1C2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F72D1"/>
    <w:multiLevelType w:val="hybridMultilevel"/>
    <w:tmpl w:val="B044B50C"/>
    <w:lvl w:ilvl="0" w:tplc="7B668B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89"/>
    <w:rsid w:val="001B786C"/>
    <w:rsid w:val="001E0926"/>
    <w:rsid w:val="002B7BB3"/>
    <w:rsid w:val="003707F3"/>
    <w:rsid w:val="003E5B7C"/>
    <w:rsid w:val="00436739"/>
    <w:rsid w:val="0046330E"/>
    <w:rsid w:val="00480AC8"/>
    <w:rsid w:val="0061017C"/>
    <w:rsid w:val="006308E8"/>
    <w:rsid w:val="0064705A"/>
    <w:rsid w:val="006645B3"/>
    <w:rsid w:val="00695624"/>
    <w:rsid w:val="007954DF"/>
    <w:rsid w:val="008349C1"/>
    <w:rsid w:val="00873FFB"/>
    <w:rsid w:val="00A628D1"/>
    <w:rsid w:val="00A73213"/>
    <w:rsid w:val="00AC6B63"/>
    <w:rsid w:val="00B40335"/>
    <w:rsid w:val="00B73A2D"/>
    <w:rsid w:val="00D34104"/>
    <w:rsid w:val="00D74D4E"/>
    <w:rsid w:val="00D919D7"/>
    <w:rsid w:val="00D955BB"/>
    <w:rsid w:val="00DB562F"/>
    <w:rsid w:val="00E57881"/>
    <w:rsid w:val="00E71B9D"/>
    <w:rsid w:val="00F42796"/>
    <w:rsid w:val="00F91E67"/>
    <w:rsid w:val="00F9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788F"/>
  <w15:chartTrackingRefBased/>
  <w15:docId w15:val="{F6A8B83D-1CF3-4E23-851C-01030A04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3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351268&amp;dst=100266" TargetMode="External"/><Relationship Id="rId5" Type="http://schemas.openxmlformats.org/officeDocument/2006/relationships/hyperlink" Target="https://login.consultant.ru/link/?req=doc&amp;base=RZB&amp;n=466154&amp;dst=1012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Кугнур Финансы</dc:creator>
  <cp:keywords/>
  <dc:description/>
  <cp:lastModifiedBy>User</cp:lastModifiedBy>
  <cp:revision>28</cp:revision>
  <dcterms:created xsi:type="dcterms:W3CDTF">2023-01-30T06:22:00Z</dcterms:created>
  <dcterms:modified xsi:type="dcterms:W3CDTF">2025-06-05T11:25:00Z</dcterms:modified>
</cp:coreProperties>
</file>